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381A" w14:textId="77777777" w:rsidR="009E5FAE" w:rsidRPr="009E5FAE" w:rsidRDefault="009E5FAE" w:rsidP="009E5FA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9E5FAE">
        <w:rPr>
          <w:rFonts w:cs="Courier New"/>
          <w:color w:val="000000"/>
          <w:kern w:val="0"/>
        </w:rPr>
        <w:t>Quality Clause 245000 - UID Marking (07/01/2025 - Rev A)</w:t>
      </w:r>
    </w:p>
    <w:p w14:paraId="61EE9214" w14:textId="5B422CA3" w:rsidR="009E5FAE" w:rsidRPr="009E5FAE" w:rsidRDefault="009E5FAE" w:rsidP="009E5FA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1866E2BC" w14:textId="77777777" w:rsidR="009E5FAE" w:rsidRPr="009E5FAE" w:rsidRDefault="009E5FAE" w:rsidP="009E5FA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9E5FAE">
        <w:rPr>
          <w:rFonts w:cs="Courier New"/>
          <w:color w:val="000000"/>
          <w:kern w:val="0"/>
        </w:rPr>
        <w:t>UID marking Supplier shall provide documentation certifying the UID sticker label or</w:t>
      </w:r>
    </w:p>
    <w:p w14:paraId="450CBA9F" w14:textId="695133FB" w:rsidR="009E5FAE" w:rsidRDefault="009E5FAE" w:rsidP="009E5FA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9E5FAE">
        <w:rPr>
          <w:rFonts w:cs="Courier New"/>
          <w:color w:val="000000"/>
          <w:kern w:val="0"/>
        </w:rPr>
        <w:t xml:space="preserve">UID mark applied to the </w:t>
      </w:r>
      <w:r w:rsidRPr="009E5FAE">
        <w:rPr>
          <w:rFonts w:cs="Courier New"/>
          <w:color w:val="000000"/>
          <w:kern w:val="0"/>
        </w:rPr>
        <w:t>Bird Johnson Propeller Company</w:t>
      </w:r>
      <w:r w:rsidRPr="009E5FAE">
        <w:rPr>
          <w:rFonts w:cs="Courier New"/>
          <w:color w:val="000000"/>
          <w:kern w:val="0"/>
        </w:rPr>
        <w:t>-supplied nameplate/label is compliant to MILSTD-130.</w:t>
      </w:r>
    </w:p>
    <w:p w14:paraId="2AF3782A" w14:textId="77777777" w:rsidR="009E5FAE" w:rsidRPr="009E5FAE" w:rsidRDefault="009E5FAE" w:rsidP="009E5FA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1460321E" w14:textId="77777777" w:rsidR="009E5FAE" w:rsidRPr="009E5FAE" w:rsidRDefault="009E5FAE" w:rsidP="009E5FAE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9E5FAE">
        <w:rPr>
          <w:rFonts w:cs="Courier New"/>
          <w:color w:val="000000"/>
          <w:kern w:val="0"/>
        </w:rPr>
        <w:t>Subject to US export requirements, the Supplier must email documentation at the time</w:t>
      </w:r>
    </w:p>
    <w:p w14:paraId="35D5CDD7" w14:textId="0E412F35" w:rsidR="00CA3153" w:rsidRPr="009E5FAE" w:rsidRDefault="009E5FAE" w:rsidP="009E5FAE">
      <w:pPr>
        <w:autoSpaceDE w:val="0"/>
        <w:autoSpaceDN w:val="0"/>
        <w:adjustRightInd w:val="0"/>
        <w:spacing w:after="0" w:line="240" w:lineRule="auto"/>
        <w:rPr>
          <w:rFonts w:cs="Courier New"/>
          <w:color w:val="0000FF"/>
          <w:kern w:val="0"/>
        </w:rPr>
      </w:pPr>
      <w:r w:rsidRPr="009E5FAE">
        <w:rPr>
          <w:rFonts w:cs="Courier New"/>
          <w:color w:val="000000"/>
          <w:kern w:val="0"/>
        </w:rPr>
        <w:t xml:space="preserve">of shipment to </w:t>
      </w:r>
      <w:hyperlink r:id="rId4" w:history="1">
        <w:r w:rsidRPr="009E5FAE">
          <w:rPr>
            <w:rStyle w:val="Hyperlink"/>
            <w:rFonts w:cs="Courier New"/>
            <w:kern w:val="0"/>
          </w:rPr>
          <w:t>BirdJohnsonCerts@fmdefense.com</w:t>
        </w:r>
      </w:hyperlink>
      <w:r>
        <w:rPr>
          <w:rFonts w:cs="Courier New"/>
          <w:color w:val="0000FF"/>
          <w:kern w:val="0"/>
        </w:rPr>
        <w:t xml:space="preserve">. </w:t>
      </w:r>
      <w:r w:rsidRPr="009E5FAE">
        <w:rPr>
          <w:rFonts w:cs="Courier New"/>
          <w:color w:val="000000"/>
          <w:kern w:val="0"/>
        </w:rPr>
        <w:t xml:space="preserve">The </w:t>
      </w:r>
      <w:r w:rsidRPr="009E5FAE">
        <w:rPr>
          <w:rFonts w:cs="Courier New"/>
          <w:color w:val="000000"/>
          <w:kern w:val="0"/>
        </w:rPr>
        <w:t>Bird Johnson Propeller Company</w:t>
      </w:r>
      <w:r w:rsidRPr="009E5FAE">
        <w:rPr>
          <w:rFonts w:cs="Courier New"/>
          <w:color w:val="000000"/>
          <w:kern w:val="0"/>
        </w:rPr>
        <w:t xml:space="preserve"> purchase order (PO) number and </w:t>
      </w:r>
      <w:r w:rsidRPr="009E5FAE">
        <w:rPr>
          <w:rFonts w:cs="Courier New"/>
          <w:color w:val="000000"/>
          <w:kern w:val="0"/>
        </w:rPr>
        <w:t>Bird Johnson</w:t>
      </w:r>
      <w:r>
        <w:rPr>
          <w:rFonts w:cs="Courier New"/>
          <w:color w:val="000000"/>
          <w:kern w:val="0"/>
        </w:rPr>
        <w:t xml:space="preserve"> </w:t>
      </w:r>
      <w:r w:rsidRPr="009E5FAE">
        <w:rPr>
          <w:rFonts w:cs="Courier New"/>
          <w:color w:val="000000"/>
          <w:kern w:val="0"/>
        </w:rPr>
        <w:t>Propeller Company</w:t>
      </w:r>
      <w:r w:rsidRPr="009E5FAE">
        <w:rPr>
          <w:rFonts w:cs="Courier New"/>
          <w:color w:val="000000"/>
          <w:kern w:val="0"/>
        </w:rPr>
        <w:t xml:space="preserve"> part number shall</w:t>
      </w:r>
      <w:r>
        <w:rPr>
          <w:rFonts w:cs="Courier New"/>
          <w:color w:val="000000"/>
          <w:kern w:val="0"/>
        </w:rPr>
        <w:t xml:space="preserve"> </w:t>
      </w:r>
      <w:r w:rsidRPr="009E5FAE">
        <w:rPr>
          <w:rFonts w:cs="Courier New"/>
          <w:color w:val="000000"/>
          <w:kern w:val="0"/>
        </w:rPr>
        <w:t>be referenced in the email subject line in the following format: “Report(s)</w:t>
      </w:r>
      <w:r>
        <w:rPr>
          <w:rFonts w:cs="Courier New"/>
          <w:color w:val="000000"/>
          <w:kern w:val="0"/>
        </w:rPr>
        <w:t xml:space="preserve"> </w:t>
      </w:r>
      <w:r w:rsidRPr="009E5FAE">
        <w:rPr>
          <w:rFonts w:cs="Courier New"/>
          <w:color w:val="000000"/>
          <w:kern w:val="0"/>
        </w:rPr>
        <w:t>for PO XXXXXXXXXX Unit Serial Number YYYYYYYYY”.</w:t>
      </w:r>
      <w:r>
        <w:rPr>
          <w:rFonts w:cs="Courier New"/>
          <w:color w:val="000000"/>
          <w:kern w:val="0"/>
        </w:rPr>
        <w:t xml:space="preserve"> </w:t>
      </w:r>
      <w:r w:rsidRPr="009E5FAE">
        <w:rPr>
          <w:rFonts w:cs="Courier New"/>
          <w:color w:val="000000"/>
          <w:kern w:val="0"/>
        </w:rPr>
        <w:t xml:space="preserve"> Documentation must be legible </w:t>
      </w:r>
      <w:r w:rsidR="001A59CB" w:rsidRPr="009E5FAE">
        <w:rPr>
          <w:rFonts w:cs="Courier New"/>
          <w:color w:val="000000"/>
          <w:kern w:val="0"/>
        </w:rPr>
        <w:t>an</w:t>
      </w:r>
      <w:r w:rsidR="001A59CB">
        <w:rPr>
          <w:rFonts w:cs="Courier New"/>
          <w:color w:val="000000"/>
          <w:kern w:val="0"/>
        </w:rPr>
        <w:t xml:space="preserve"> of</w:t>
      </w:r>
      <w:r w:rsidRPr="009E5FAE">
        <w:rPr>
          <w:rFonts w:cs="Courier New"/>
          <w:color w:val="000000"/>
          <w:kern w:val="0"/>
        </w:rPr>
        <w:t xml:space="preserve"> reproducible quality. Files cannot</w:t>
      </w:r>
      <w:r>
        <w:rPr>
          <w:rFonts w:cs="Courier New"/>
          <w:color w:val="000000"/>
          <w:kern w:val="0"/>
        </w:rPr>
        <w:t xml:space="preserve"> </w:t>
      </w:r>
      <w:r w:rsidRPr="009E5FAE">
        <w:rPr>
          <w:rFonts w:cs="Courier New"/>
          <w:color w:val="000000"/>
          <w:kern w:val="0"/>
        </w:rPr>
        <w:t>contain macros or executables.</w:t>
      </w:r>
    </w:p>
    <w:sectPr w:rsidR="00CA3153" w:rsidRPr="009E5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AE"/>
    <w:rsid w:val="001630D1"/>
    <w:rsid w:val="001A59CB"/>
    <w:rsid w:val="007F192D"/>
    <w:rsid w:val="009E5FAE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7DA91"/>
  <w15:chartTrackingRefBased/>
  <w15:docId w15:val="{9072E67A-984D-4C09-B276-A5593D0B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F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F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F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F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F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F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F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F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F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F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5F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Certs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8795D5-5D7D-4307-B33D-028F6E443B10}"/>
</file>

<file path=customXml/itemProps2.xml><?xml version="1.0" encoding="utf-8"?>
<ds:datastoreItem xmlns:ds="http://schemas.openxmlformats.org/officeDocument/2006/customXml" ds:itemID="{E532BAE4-CC46-4436-86B1-C57DC8EE2696}"/>
</file>

<file path=customXml/itemProps3.xml><?xml version="1.0" encoding="utf-8"?>
<ds:datastoreItem xmlns:ds="http://schemas.openxmlformats.org/officeDocument/2006/customXml" ds:itemID="{293CA0CC-32D2-4E77-A63F-BAE6E851A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2025-07-02T18:29:00Z</dcterms:created>
  <dcterms:modified xsi:type="dcterms:W3CDTF">2025-07-02T18:40:00Z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