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99E3" w14:textId="77777777" w:rsidR="00081252" w:rsidRPr="00081252" w:rsidRDefault="00081252" w:rsidP="00081252"/>
    <w:p w14:paraId="7521837C" w14:textId="77777777" w:rsidR="00081252" w:rsidRPr="00081252" w:rsidRDefault="00081252" w:rsidP="00081252">
      <w:r w:rsidRPr="00081252">
        <w:t xml:space="preserve"> Quality Clause 245300 – Preservation and Packaging - MIL Standard (09/24/19) </w:t>
      </w:r>
    </w:p>
    <w:p w14:paraId="5605F50D" w14:textId="2DA5222B" w:rsidR="00CA3153" w:rsidRDefault="00081252" w:rsidP="00081252">
      <w:r w:rsidRPr="00081252">
        <w:t xml:space="preserve">Preservation and packaging of equipment to be in accordance with MIL-DTL-2845E(SH) Level A. Use of materials other than those specified in MIL-DTL-2845E(SH) shall only be done with authorization in writing from </w:t>
      </w:r>
      <w:r>
        <w:t>Bird Johnson Propeller Company</w:t>
      </w:r>
      <w:r w:rsidRPr="00081252">
        <w:t>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52"/>
    <w:rsid w:val="00081252"/>
    <w:rsid w:val="001630D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1DB0"/>
  <w15:chartTrackingRefBased/>
  <w15:docId w15:val="{468EE39A-E7D8-48A4-AA99-41146645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3B73A-D3D7-4695-B538-A1D52632BBCE}"/>
</file>

<file path=customXml/itemProps2.xml><?xml version="1.0" encoding="utf-8"?>
<ds:datastoreItem xmlns:ds="http://schemas.openxmlformats.org/officeDocument/2006/customXml" ds:itemID="{9A82D92C-450D-4426-8D1F-C5D3C3DD521E}"/>
</file>

<file path=customXml/itemProps3.xml><?xml version="1.0" encoding="utf-8"?>
<ds:datastoreItem xmlns:ds="http://schemas.openxmlformats.org/officeDocument/2006/customXml" ds:itemID="{3375F905-879B-470E-BBBA-7062E6E79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2025-07-02T18:57:00Z</dcterms:created>
  <dcterms:modified xsi:type="dcterms:W3CDTF">2025-07-02T19:00:00Z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